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369251D" w:rsidR="00FF7BAE" w:rsidRPr="005C477F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5C477F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Latn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F01CFDD" w:rsidR="00FF7BAE" w:rsidRPr="005C477F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C477F">
              <w:rPr>
                <w:rFonts w:eastAsia="Calibri" w:cs="Calibri"/>
                <w:sz w:val="24"/>
                <w:lang w:val="sr-Cyrl-RS"/>
              </w:rPr>
              <w:t>Културна и уметничка достигнућа грчке цивилизације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0FD8619" w:rsidR="00FF7BAE" w:rsidRPr="00AD6B87" w:rsidRDefault="00DD12D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9707A9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6290A865" w:rsidR="009B759B" w:rsidRDefault="001B4BB5" w:rsidP="007A42C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о 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 xml:space="preserve">књижевности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 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историографији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Грка</w:t>
            </w:r>
            <w:r w:rsidR="007A42C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36993D5" w14:textId="50122134" w:rsidR="00E9434F" w:rsidRPr="00E9434F" w:rsidRDefault="001B4BB5" w:rsidP="007A42C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Уочавање и 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разликовање стилова</w:t>
            </w:r>
            <w:r w:rsidR="00E9434F">
              <w:rPr>
                <w:rFonts w:eastAsia="Calibri" w:cs="Calibri"/>
                <w:color w:val="000000"/>
                <w:sz w:val="24"/>
                <w:lang w:val="sr-Cyrl-RS"/>
              </w:rPr>
              <w:t xml:space="preserve"> у уметности и 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у архитектури Старе Грчке</w:t>
            </w:r>
            <w:r w:rsidR="007A42C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5EA8B16" w14:textId="5ED5EDD6" w:rsidR="00E9434F" w:rsidRPr="00794EDC" w:rsidRDefault="00E9434F" w:rsidP="007A42C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Упознавање са разликама између хеленске и хеленистичке културе</w:t>
            </w:r>
            <w:r w:rsidR="007A42C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27436066" w:rsidR="00B64094" w:rsidRDefault="00B64094" w:rsidP="007A42C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7A42C1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42D9594B" w:rsidR="005A1CC2" w:rsidRPr="003F1059" w:rsidRDefault="005A1CC2" w:rsidP="007A42C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7A42C1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45013622" w14:textId="4CFDE224" w:rsidR="00F16E9E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роцени улогу коју су Хомерови епови имали у грчкој култури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DAAE79E" w14:textId="4B31B51C" w:rsidR="001B4BB5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репозна најважније жанрове и ауторе у грчкој књижевности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31E59CC" w14:textId="3044670A" w:rsidR="001B4BB5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бјасни порекло трагедије, комедије, романа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CB99775" w14:textId="3627CF31" w:rsidR="005C477F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карактеристике грчке уметности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9A74CF2" w14:textId="66CF34C1" w:rsidR="005C477F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5C477F">
              <w:rPr>
                <w:rFonts w:eastAsia="Calibri" w:cs="Calibri"/>
                <w:color w:val="000000"/>
                <w:sz w:val="24"/>
                <w:lang w:val="sr-Cyrl-RS"/>
              </w:rPr>
              <w:t>своји основне појмове из области грчке архитектуре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C6F59A7" w:rsidR="00E9434F" w:rsidRPr="00DD12D1" w:rsidRDefault="007A42C1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E9434F">
              <w:rPr>
                <w:rFonts w:eastAsia="Calibri" w:cs="Calibri"/>
                <w:color w:val="000000"/>
                <w:sz w:val="24"/>
                <w:lang w:val="sr-Cyrl-RS"/>
              </w:rPr>
              <w:t>очи разлике између уметничких дела из хеленског и хеленистичког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496467D2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7A42C1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F068D3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7A42C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969"/>
        <w:gridCol w:w="3883"/>
      </w:tblGrid>
      <w:tr w:rsidR="003979B3" w14:paraId="1110E9F0" w14:textId="77777777" w:rsidTr="003979B3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979B3" w14:paraId="494A97D3" w14:textId="77777777" w:rsidTr="003979B3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00DE3C1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6347D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4B29FB2" w14:textId="5A7D852D" w:rsidR="006347DB" w:rsidRPr="00E9434F" w:rsidRDefault="00E9434F" w:rsidP="00E9434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то која је била прва култура на простору Грчке, а која је прва култура Грка, те зашто долази до „мрачног доба“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CEC0A4C" w14:textId="395A0F37" w:rsidR="00E9434F" w:rsidRPr="00E9434F" w:rsidRDefault="007A42C1" w:rsidP="00E9434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9434F">
              <w:rPr>
                <w:rFonts w:ascii="Calibri" w:eastAsia="Calibri" w:hAnsi="Calibri" w:cs="Calibri"/>
                <w:sz w:val="24"/>
                <w:lang w:val="sr-Cyrl-RS"/>
              </w:rPr>
              <w:t>ита ученике који полис је имао високо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E9434F">
              <w:rPr>
                <w:rFonts w:ascii="Calibri" w:eastAsia="Calibri" w:hAnsi="Calibri" w:cs="Calibri"/>
                <w:sz w:val="24"/>
                <w:lang w:val="sr-Cyrl-RS"/>
              </w:rPr>
              <w:t xml:space="preserve"> развијену културу и у време ког владара је то било, те шта је била материјална основа за то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4B3DA2FD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E714553" w:rsidR="00EE532D" w:rsidRPr="00EE532D" w:rsidRDefault="007A42C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6DAE121A" w:rsidR="00EE532D" w:rsidRPr="002E7730" w:rsidRDefault="007A42C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3979B3" w14:paraId="29CEDC85" w14:textId="77777777" w:rsidTr="003979B3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10B4C51C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E9434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73353B" w14:textId="13CDED55" w:rsidR="00917FAB" w:rsidRPr="00917FAB" w:rsidRDefault="00FB3FE7" w:rsidP="00917FAB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6E39BD7D" w14:textId="591BF918" w:rsidR="00917FAB" w:rsidRDefault="003979B3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Прича ученицима о музама те наводи њихова имена и покровитељства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3FF1B3" w14:textId="28F84FD9" w:rsidR="004555A7" w:rsidRPr="004555A7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3979B3">
              <w:rPr>
                <w:rFonts w:ascii="Calibri" w:eastAsia="Calibri" w:hAnsi="Calibri" w:cs="Calibri"/>
                <w:sz w:val="24"/>
                <w:lang w:val="sr-Cyrl-RS"/>
              </w:rPr>
              <w:t xml:space="preserve">стиче значај поезије и 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t xml:space="preserve">нарочито пасника Хомера, о којем чита текст из уџбеника на 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страни 201 и Хесиода ( Теогонија), те  лиричара (Сапфе, Пиндар, Калимах, Теокрит)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ACD06E3" w14:textId="24A81ACA" w:rsidR="00917FAB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t>редаје о настанку позоришта, показује слику из Епидаура на 203. страни уџбеника и са исте стране задужује ученика да прочита текст о маскама за глумце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5DF3CB" w14:textId="196AD119" w:rsidR="00917FAB" w:rsidRPr="004555A7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t>аводи имена најпознатијих писаца трагедија и комедија и називе њихових дела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C9E19B3" w14:textId="41D6E886" w:rsidR="004555A7" w:rsidRPr="000F6FB0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преедаје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t xml:space="preserve"> о Езопу, о настанку романа 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4555A7">
              <w:rPr>
                <w:rFonts w:ascii="Calibri" w:eastAsia="Calibri" w:hAnsi="Calibri" w:cs="Calibri"/>
                <w:sz w:val="24"/>
                <w:lang w:val="sr-Cyrl-RS"/>
              </w:rPr>
              <w:t>“Роман о Александру“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>), те о појави беседништва или реторике са посебним истицањем Демостена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AD0DEC" w14:textId="6CA321FC" w:rsidR="000F6FB0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>овори о логографији и историографији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1672924" w14:textId="3F26027C" w:rsidR="00917FAB" w:rsidRPr="000F6FB0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>рави поделу грчке уметности на ахајску, класичну и хеленистичку и њеном утицају на Рим, те наводи значајна дела сликарства (вазе, геометријски стил) и вајарства (Фидија, Лисип...) и променама у хеленистичко доба (мозаик, фреска, портрет)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2C09607" w14:textId="404B34A4" w:rsidR="00A26D44" w:rsidRPr="0024404C" w:rsidRDefault="007A42C1" w:rsidP="0024404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>ао најпознатиј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0F6FB0">
              <w:rPr>
                <w:rFonts w:ascii="Calibri" w:eastAsia="Calibri" w:hAnsi="Calibri" w:cs="Calibri"/>
                <w:sz w:val="24"/>
                <w:lang w:val="sr-Cyrl-RS"/>
              </w:rPr>
              <w:t xml:space="preserve"> де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ло културе Грка издваја атински Акропољ, те показује кратак видео запис о њему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D954C7D" w14:textId="11B20D25" w:rsidR="00024D2A" w:rsidRPr="0024404C" w:rsidRDefault="00A16AE5" w:rsidP="0024404C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24404C" w:rsidRPr="00402ADA">
                <w:rPr>
                  <w:rStyle w:val="Hyperlink"/>
                </w:rPr>
                <w:t>https://www.youtube.com/watch?v=v84YReAs2Jc</w:t>
              </w:r>
            </w:hyperlink>
          </w:p>
          <w:p w14:paraId="5298FED3" w14:textId="507BDCC0" w:rsidR="00EB4735" w:rsidRPr="00FC51A8" w:rsidRDefault="007A42C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аводи стилове у архитектури који су по стубовима добили и називе: дорски, јонски и коринтски и приказује видео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7CB0D63" w14:textId="4D979D61" w:rsidR="00EE532D" w:rsidRPr="002A2EC3" w:rsidRDefault="00A16AE5" w:rsidP="0024404C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="0024404C" w:rsidRPr="00402ADA">
                <w:rPr>
                  <w:rStyle w:val="Hyperlink"/>
                </w:rPr>
                <w:t>https://www.youtube.com/watch?v=QCDb-IIeZfM</w:t>
              </w:r>
            </w:hyperlink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8C6FF1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4D66A416" w:rsidR="00B849BB" w:rsidRDefault="007A42C1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A46F835" w14:textId="0D7CCD50" w:rsidR="0024404C" w:rsidRPr="0024404C" w:rsidRDefault="007A42C1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ита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75DE716" w14:textId="1CDC3CE8" w:rsidR="0024404C" w:rsidRPr="0024404C" w:rsidRDefault="007A42C1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5AD5D8" w14:textId="70816E50" w:rsidR="0024404C" w:rsidRPr="0061230F" w:rsidRDefault="007A42C1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>леда и коментарише видео записе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F281C87" w14:textId="75B1B28F" w:rsidR="00286E5F" w:rsidRPr="007A42C1" w:rsidRDefault="007A42C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D1C1E99" w14:textId="10F612D8" w:rsidR="007A42C1" w:rsidRPr="00B849BB" w:rsidRDefault="007A42C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07A122C1" w:rsidR="00EE532D" w:rsidRPr="008F79EB" w:rsidRDefault="007A42C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956507B" w:rsidR="00EE532D" w:rsidRDefault="007A42C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3979B3" w14:paraId="28331181" w14:textId="77777777" w:rsidTr="003979B3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7E3E0F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4404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7B71EA" w14:textId="5A280749" w:rsidR="0056050C" w:rsidRPr="004060E3" w:rsidRDefault="00ED0A18" w:rsidP="004060E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CB63F56" w14:textId="196B7E3D" w:rsidR="003979B3" w:rsidRPr="003979B3" w:rsidRDefault="003979B3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о грчкој књижевности и историографији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F205453" w14:textId="03BAC445" w:rsidR="00ED0A18" w:rsidRPr="006347DB" w:rsidRDefault="007A42C1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C2D0B">
              <w:rPr>
                <w:rFonts w:ascii="Calibri" w:eastAsia="Calibri" w:hAnsi="Calibri" w:cs="Calibri"/>
                <w:sz w:val="24"/>
                <w:lang w:val="sr-Cyrl-RS"/>
              </w:rPr>
              <w:t xml:space="preserve">риказује ученицима видео снимак </w:t>
            </w:r>
            <w:r w:rsidR="003979B3">
              <w:rPr>
                <w:rFonts w:ascii="Calibri" w:eastAsia="Calibri" w:hAnsi="Calibri" w:cs="Calibri"/>
                <w:sz w:val="24"/>
                <w:lang w:val="sr-Cyrl-RS"/>
              </w:rPr>
              <w:t>ученицима како би поновили научено о уметности старих Грка и заједно коментаришу виђено</w:t>
            </w:r>
            <w:r w:rsidR="0024404C">
              <w:rPr>
                <w:rFonts w:ascii="Calibri" w:eastAsia="Calibri" w:hAnsi="Calibri" w:cs="Calibri"/>
                <w:sz w:val="24"/>
                <w:lang w:val="sr-Cyrl-RS"/>
              </w:rPr>
              <w:t xml:space="preserve"> ( од минута 2.20)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34F42E52" w14:textId="5E93E914" w:rsidR="006347DB" w:rsidRPr="0024404C" w:rsidRDefault="007A42C1" w:rsidP="007A42C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9" w:history="1">
              <w:r w:rsidRPr="00DB5341">
                <w:rPr>
                  <w:rStyle w:val="Hyperlink"/>
                </w:rPr>
                <w:t>https://www.youtube.com/watch?v=gtKgfS1QwLk</w:t>
              </w:r>
            </w:hyperlink>
            <w:r w:rsidR="006347DB">
              <w:rPr>
                <w:lang w:val="sr-Cyrl-RS"/>
              </w:rPr>
              <w:t xml:space="preserve"> </w:t>
            </w:r>
          </w:p>
          <w:p w14:paraId="29EC4D9B" w14:textId="1F874322" w:rsidR="0024404C" w:rsidRPr="009F1ED6" w:rsidRDefault="0024404C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lang w:val="sr-Cyrl-RS"/>
              </w:rPr>
              <w:t>Похваљује најактивније ученике</w:t>
            </w:r>
            <w:r w:rsidR="007A42C1">
              <w:rPr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CD3CEDA" w14:textId="2F083DCB" w:rsidR="002B289E" w:rsidRPr="0061230F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4666660E" w:rsidR="0061230F" w:rsidRPr="002B289E" w:rsidRDefault="007A42C1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33D0E1A4" w:rsidR="009D320D" w:rsidRPr="00794EDC" w:rsidRDefault="007A42C1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  <w:bookmarkStart w:id="0" w:name="_GoBack"/>
        <w:bookmarkEnd w:id="0"/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47850E9" w14:textId="77777777" w:rsidR="007A42C1" w:rsidRPr="007A42C1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 xml:space="preserve">. </w:t>
            </w:r>
          </w:p>
          <w:p w14:paraId="7F1C7AD2" w14:textId="76C28578" w:rsidR="007A42C1" w:rsidRPr="007A42C1" w:rsidRDefault="007A42C1" w:rsidP="007A42C1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28AA708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3B2DBD6" w14:textId="7F5DC345" w:rsidR="00ED0A18" w:rsidRPr="007A42C1" w:rsidRDefault="00B849BB" w:rsidP="007A42C1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7A42C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702D2" w14:textId="77777777" w:rsidR="00A16AE5" w:rsidRDefault="00A16AE5" w:rsidP="00136594">
      <w:pPr>
        <w:spacing w:after="0" w:line="240" w:lineRule="auto"/>
      </w:pPr>
      <w:r>
        <w:separator/>
      </w:r>
    </w:p>
  </w:endnote>
  <w:endnote w:type="continuationSeparator" w:id="0">
    <w:p w14:paraId="3E75D72E" w14:textId="77777777" w:rsidR="00A16AE5" w:rsidRDefault="00A16AE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D6206" w14:textId="77777777" w:rsidR="00A16AE5" w:rsidRDefault="00A16AE5" w:rsidP="00136594">
      <w:pPr>
        <w:spacing w:after="0" w:line="240" w:lineRule="auto"/>
      </w:pPr>
      <w:r>
        <w:separator/>
      </w:r>
    </w:p>
  </w:footnote>
  <w:footnote w:type="continuationSeparator" w:id="0">
    <w:p w14:paraId="7C9D8299" w14:textId="77777777" w:rsidR="00A16AE5" w:rsidRDefault="00A16AE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7685B"/>
    <w:multiLevelType w:val="hybridMultilevel"/>
    <w:tmpl w:val="5EA8CF2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6FB0"/>
    <w:rsid w:val="000F7D21"/>
    <w:rsid w:val="00120556"/>
    <w:rsid w:val="001225A0"/>
    <w:rsid w:val="00136594"/>
    <w:rsid w:val="001414FD"/>
    <w:rsid w:val="00142898"/>
    <w:rsid w:val="00146637"/>
    <w:rsid w:val="00153675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4404C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979B3"/>
    <w:rsid w:val="003A2DD1"/>
    <w:rsid w:val="003A3386"/>
    <w:rsid w:val="003B016B"/>
    <w:rsid w:val="003B2745"/>
    <w:rsid w:val="003B7D73"/>
    <w:rsid w:val="003C078E"/>
    <w:rsid w:val="003F1059"/>
    <w:rsid w:val="003F3B6E"/>
    <w:rsid w:val="003F56A7"/>
    <w:rsid w:val="004060E3"/>
    <w:rsid w:val="00415B37"/>
    <w:rsid w:val="00444E2A"/>
    <w:rsid w:val="004555A7"/>
    <w:rsid w:val="0049715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477F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E3A60"/>
    <w:rsid w:val="007030A7"/>
    <w:rsid w:val="0071122E"/>
    <w:rsid w:val="00733B20"/>
    <w:rsid w:val="00782F96"/>
    <w:rsid w:val="00794EDC"/>
    <w:rsid w:val="007A09B2"/>
    <w:rsid w:val="007A42C1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17FAB"/>
    <w:rsid w:val="009263A9"/>
    <w:rsid w:val="00935C16"/>
    <w:rsid w:val="009543F4"/>
    <w:rsid w:val="009707A9"/>
    <w:rsid w:val="00991F32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16AE5"/>
    <w:rsid w:val="00A26D44"/>
    <w:rsid w:val="00A44288"/>
    <w:rsid w:val="00A453D7"/>
    <w:rsid w:val="00A6496F"/>
    <w:rsid w:val="00A80881"/>
    <w:rsid w:val="00A84668"/>
    <w:rsid w:val="00A87F6C"/>
    <w:rsid w:val="00A91E10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33B8C"/>
    <w:rsid w:val="00B56E74"/>
    <w:rsid w:val="00B64094"/>
    <w:rsid w:val="00B805C8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869F3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650E"/>
    <w:rsid w:val="00DF20D5"/>
    <w:rsid w:val="00DF42C6"/>
    <w:rsid w:val="00E201F1"/>
    <w:rsid w:val="00E41903"/>
    <w:rsid w:val="00E45D72"/>
    <w:rsid w:val="00E91E3E"/>
    <w:rsid w:val="00E9434F"/>
    <w:rsid w:val="00EA45B0"/>
    <w:rsid w:val="00EB4735"/>
    <w:rsid w:val="00ED0A18"/>
    <w:rsid w:val="00ED1552"/>
    <w:rsid w:val="00ED2441"/>
    <w:rsid w:val="00EE532D"/>
    <w:rsid w:val="00EF0943"/>
    <w:rsid w:val="00F16E9E"/>
    <w:rsid w:val="00F22DB8"/>
    <w:rsid w:val="00F275B0"/>
    <w:rsid w:val="00F518C0"/>
    <w:rsid w:val="00F61A3E"/>
    <w:rsid w:val="00FB3FE7"/>
    <w:rsid w:val="00FC2D0B"/>
    <w:rsid w:val="00FC51A8"/>
    <w:rsid w:val="00FE44D1"/>
    <w:rsid w:val="00FF0C7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CDb-IIeZf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84YReAs2J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tKgfS1Qw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2019-12-30T23:45:00Z</dcterms:created>
  <dcterms:modified xsi:type="dcterms:W3CDTF">2020-01-09T22:21:00Z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